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9000"/>
          <w:tab w:val="left" w:pos="9360"/>
        </w:tabs>
        <w:contextualSpacing w:val="0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Dublin Music Boosters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-670559</wp:posOffset>
            </wp:positionH>
            <wp:positionV relativeFrom="paragraph">
              <wp:posOffset>-746759</wp:posOffset>
            </wp:positionV>
            <wp:extent cx="640080" cy="899160"/>
            <wp:effectExtent b="0" l="0" r="0" t="0"/>
            <wp:wrapSquare wrapText="bothSides" distB="57150" distT="57150" distL="57150" distR="5715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9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4584700</wp:posOffset>
                </wp:positionH>
                <wp:positionV relativeFrom="paragraph">
                  <wp:posOffset>-126999</wp:posOffset>
                </wp:positionV>
                <wp:extent cx="2409825" cy="141541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45850" y="3077055"/>
                          <a:ext cx="240030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President – Tri 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Vice President:  Paul Dow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Co- Fundraising Chair - Lynne Shinohara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Co- Fundraising Chair:  Jean Ryken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Publicity Chair - Davyne Bradley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Secretary – Grace Lutz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Treasurer - Patti Luba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Co-Treasurer- Rhonda Scharton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Band Director – Melissa Williams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Choir Director – Adam Serpa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4584700</wp:posOffset>
                </wp:positionH>
                <wp:positionV relativeFrom="paragraph">
                  <wp:posOffset>-126999</wp:posOffset>
                </wp:positionV>
                <wp:extent cx="2409825" cy="141541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9825" cy="14154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2970.0" w:type="dxa"/>
        <w:jc w:val="left"/>
        <w:tblInd w:w="0.0" w:type="pct"/>
        <w:tblLayout w:type="fixed"/>
        <w:tblLook w:val="0000"/>
      </w:tblPr>
      <w:tblGrid>
        <w:gridCol w:w="2970"/>
        <w:tblGridChange w:id="0">
          <w:tblGrid>
            <w:gridCol w:w="297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1">
            <w:pPr>
              <w:tabs>
                <w:tab w:val="right" w:pos="9000"/>
                <w:tab w:val="left" w:pos="9360"/>
              </w:tabs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tabs>
                <w:tab w:val="right" w:pos="9000"/>
                <w:tab w:val="left" w:pos="9360"/>
              </w:tabs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tabs>
          <w:tab w:val="right" w:pos="9000"/>
          <w:tab w:val="left" w:pos="936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www.dhsirishguard.org</w:t>
      </w:r>
    </w:p>
    <w:p w:rsidR="00000000" w:rsidDel="00000000" w:rsidP="00000000" w:rsidRDefault="00000000" w:rsidRPr="00000000" w14:paraId="00000004">
      <w:pPr>
        <w:tabs>
          <w:tab w:val="left" w:pos="5347"/>
        </w:tabs>
        <w:contextualSpacing w:val="0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"The Gael Force"</w:t>
        <w:tab/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Dublin High School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Music Booster Meeting Summary</w:t>
      </w:r>
    </w:p>
    <w:p w:rsidR="00000000" w:rsidDel="00000000" w:rsidP="00000000" w:rsidRDefault="00000000" w:rsidRPr="00000000" w14:paraId="0000000C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Monday, May 21, 2018</w:t>
        <w:tab/>
        <w:tab/>
        <w:t xml:space="preserve">       7:00 PM ~ Choir Room</w:t>
      </w:r>
    </w:p>
    <w:tbl>
      <w:tblPr>
        <w:tblStyle w:val="Table2"/>
        <w:tblW w:w="9360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755"/>
        <w:gridCol w:w="5193"/>
        <w:gridCol w:w="3412"/>
        <w:tblGridChange w:id="0">
          <w:tblGrid>
            <w:gridCol w:w="755"/>
            <w:gridCol w:w="5193"/>
            <w:gridCol w:w="3412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Welcome &amp; Call Meeting to Order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(1 minute): 7:20PM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Tri Ly, President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Secretary's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minutes)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Presentation of Minutes from last Booster Meeting: April 16, 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Grace Lutz, Secretary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Motion to accept the minutes:</w:t>
            </w:r>
          </w:p>
          <w:p w:rsidR="00000000" w:rsidDel="00000000" w:rsidP="00000000" w:rsidRDefault="00000000" w:rsidRPr="00000000" w14:paraId="0000001A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Second the motion: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Ken Ryken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Liz Crocker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Director’s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(3 minutes)   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Choir concert 5/3 went well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CMEA with a Superior Rating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 scores will be available in July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 of year project currently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Treble Choir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budget given for 2018/19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Mr. Serpa – Choir Director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Director’s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(3 minutes)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Practicing graduation music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Leadership students chosen-Meeting on Thursday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Freshman Band Camp 6/2/18 9AM-1PM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Working on Band instructors for next year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Getting married 3 weeks from today!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Ms. Williams – Band/Instrumental Director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Treasurer’s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(Unable to Attend)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P&amp;L Provided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Patti Luba – Treasurer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Rhonda Scharton- Co-Treasurer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Fundraising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(5 minutes)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Candle Sales made $835 + online sales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Fireworks-Need Volunteers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 for new fundraising ideas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Publicity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(2 minutes)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Fireworks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Tammy Gaynor and Jenn Rowen will advertise on Peachjar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Freshman Band Camp publicized for both band and color guard at Wells and Fallon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Lynne Shinohara, Fundraising</w:t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Jean Ryken, Co-Fundraising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Davyne Bradley, Publicity</w:t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President's Report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(9 minutes)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Thank you to all parents for their support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Tri Ly, President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Paul Dow, Co-President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New Business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Budget Proposed for 2018/19 School Year: Angela Marotta (as discussed)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Kim motions to approve the budget as discussed, Ken motioned that budget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Meeting adjourned at: 8:34PM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Next Meeting: Friday August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Family BBQ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796.0" w:type="dxa"/>
        <w:jc w:val="left"/>
        <w:tblInd w:w="-18.0" w:type="dxa"/>
        <w:tblLayout w:type="fixed"/>
        <w:tblLook w:val="0400"/>
      </w:tblPr>
      <w:tblGrid>
        <w:gridCol w:w="481"/>
        <w:gridCol w:w="2406"/>
        <w:gridCol w:w="748"/>
        <w:gridCol w:w="2161"/>
        <w:tblGridChange w:id="0">
          <w:tblGrid>
            <w:gridCol w:w="481"/>
            <w:gridCol w:w="2406"/>
            <w:gridCol w:w="748"/>
            <w:gridCol w:w="2161"/>
          </w:tblGrid>
        </w:tblGridChange>
      </w:tblGrid>
      <w:tr>
        <w:trPr>
          <w:trHeight w:val="6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DHS Music Booster Meeting Sign In: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Melissa Williams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Liz Crocker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Grace Lutz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Kim Van Lare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Zoe Zannis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Ken Ryken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Angela Marotta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Stephanie Neves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Vickie Constantinides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Adam Serpa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Glenn Wong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Tri 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Nicki Wanzenried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Mary Washington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Davyne Bradley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Lynne Shinohara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Sheri Barbier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Maureen Byrne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Mayumi Berrios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line="25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256" w:lineRule="auto"/>
              <w:contextualSpacing w:val="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pos="2130"/>
        </w:tabs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